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4A093B" w14:textId="44BA46AE" w:rsidR="00E051A2" w:rsidRDefault="00E051A2" w:rsidP="0072348F">
      <w:pPr>
        <w:rPr>
          <w:noProof/>
        </w:rPr>
      </w:pPr>
    </w:p>
    <w:p w14:paraId="25C8FDDC" w14:textId="10E504F6" w:rsidR="00E051A2" w:rsidRPr="007D295A" w:rsidRDefault="00C317E6" w:rsidP="0072348F">
      <w:pPr>
        <w:rPr>
          <w:b/>
          <w:bCs/>
          <w:noProof/>
        </w:rPr>
      </w:pPr>
      <w:r w:rsidRPr="007D295A">
        <w:rPr>
          <w:b/>
          <w:bCs/>
          <w:noProof/>
        </w:rPr>
        <w:drawing>
          <wp:anchor distT="0" distB="0" distL="114300" distR="114300" simplePos="0" relativeHeight="251659264" behindDoc="0" locked="0" layoutInCell="1" allowOverlap="1" wp14:anchorId="6BE93824" wp14:editId="48A661AD">
            <wp:simplePos x="0" y="0"/>
            <wp:positionH relativeFrom="column">
              <wp:posOffset>1466850</wp:posOffset>
            </wp:positionH>
            <wp:positionV relativeFrom="paragraph">
              <wp:posOffset>76200</wp:posOffset>
            </wp:positionV>
            <wp:extent cx="2457450" cy="771525"/>
            <wp:effectExtent l="95250" t="95250" r="95250" b="104775"/>
            <wp:wrapThrough wrapText="bothSides">
              <wp:wrapPolygon edited="0">
                <wp:start x="-837" y="-2667"/>
                <wp:lineTo x="-837" y="24000"/>
                <wp:lineTo x="22270" y="24000"/>
                <wp:lineTo x="22270" y="-2667"/>
                <wp:lineTo x="-837" y="-2667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8" t="62262" r="34886" b="24072"/>
                    <a:stretch/>
                  </pic:blipFill>
                  <pic:spPr bwMode="auto">
                    <a:xfrm>
                      <a:off x="0" y="0"/>
                      <a:ext cx="2457450" cy="7715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295A" w:rsidRPr="007D295A">
        <w:rPr>
          <w:rFonts w:hint="cs"/>
          <w:b/>
          <w:bCs/>
          <w:noProof/>
          <w:cs/>
        </w:rPr>
        <w:t>1.</w:t>
      </w:r>
    </w:p>
    <w:p w14:paraId="15789E87" w14:textId="152AE74A" w:rsidR="00E051A2" w:rsidRDefault="00E051A2" w:rsidP="0072348F">
      <w:pPr>
        <w:rPr>
          <w:noProof/>
        </w:rPr>
      </w:pPr>
    </w:p>
    <w:p w14:paraId="4939CBDF" w14:textId="77777777" w:rsidR="00C317E6" w:rsidRDefault="00C317E6" w:rsidP="0072348F">
      <w:pPr>
        <w:rPr>
          <w:b/>
          <w:bCs/>
          <w:noProof/>
          <w:color w:val="FF0000"/>
        </w:rPr>
      </w:pPr>
    </w:p>
    <w:p w14:paraId="76791DB1" w14:textId="77777777" w:rsidR="00C317E6" w:rsidRDefault="00C317E6" w:rsidP="0072348F">
      <w:pPr>
        <w:rPr>
          <w:b/>
          <w:bCs/>
          <w:noProof/>
          <w:color w:val="FF0000"/>
        </w:rPr>
      </w:pPr>
    </w:p>
    <w:p w14:paraId="293E08A3" w14:textId="5B54BC50" w:rsidR="00B92E34" w:rsidRPr="00C317E6" w:rsidRDefault="00C317E6" w:rsidP="0072348F">
      <w:pPr>
        <w:rPr>
          <w:b/>
          <w:bCs/>
          <w:noProof/>
          <w:color w:val="FF0000"/>
        </w:rPr>
      </w:pPr>
      <w:r>
        <w:rPr>
          <w:rFonts w:hint="cs"/>
          <w:b/>
          <w:bCs/>
          <w:noProof/>
          <w:color w:val="FF0000"/>
          <w:cs/>
        </w:rPr>
        <w:t xml:space="preserve">                                        </w:t>
      </w:r>
      <w:r w:rsidR="006B0214" w:rsidRPr="00C317E6">
        <w:rPr>
          <w:rFonts w:hint="cs"/>
          <w:b/>
          <w:bCs/>
          <w:noProof/>
          <w:color w:val="FF0000"/>
          <w:cs/>
        </w:rPr>
        <w:t xml:space="preserve">สัมผัสเสน่ห์ไต้หวัน </w:t>
      </w:r>
      <w:r>
        <w:rPr>
          <w:rFonts w:hint="cs"/>
          <w:b/>
          <w:bCs/>
          <w:noProof/>
          <w:color w:val="FF0000"/>
          <w:cs/>
        </w:rPr>
        <w:t>ด้วย</w:t>
      </w:r>
      <w:r w:rsidR="006B0214" w:rsidRPr="00C317E6">
        <w:rPr>
          <w:rFonts w:hint="cs"/>
          <w:b/>
          <w:bCs/>
          <w:noProof/>
          <w:color w:val="FF0000"/>
          <w:cs/>
        </w:rPr>
        <w:t>กลิ่นหอมของใบชา</w:t>
      </w:r>
    </w:p>
    <w:p w14:paraId="0758E863" w14:textId="5D1A0AD8" w:rsidR="00C317E6" w:rsidRDefault="00C317E6" w:rsidP="0072348F">
      <w:pPr>
        <w:rPr>
          <w:b/>
          <w:bCs/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E2795CF" wp14:editId="544C8FDD">
            <wp:simplePos x="0" y="0"/>
            <wp:positionH relativeFrom="margin">
              <wp:posOffset>1400175</wp:posOffset>
            </wp:positionH>
            <wp:positionV relativeFrom="paragraph">
              <wp:posOffset>267335</wp:posOffset>
            </wp:positionV>
            <wp:extent cx="2647950" cy="542925"/>
            <wp:effectExtent l="95250" t="95250" r="95250" b="10477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7" t="74910" r="31557" b="15470"/>
                    <a:stretch/>
                  </pic:blipFill>
                  <pic:spPr bwMode="auto">
                    <a:xfrm>
                      <a:off x="0" y="0"/>
                      <a:ext cx="2647950" cy="5429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7F02BC" w14:textId="2AA62BE7" w:rsidR="00C317E6" w:rsidRPr="007D295A" w:rsidRDefault="007D295A" w:rsidP="0072348F">
      <w:pPr>
        <w:rPr>
          <w:b/>
          <w:bCs/>
          <w:noProof/>
          <w:cs/>
        </w:rPr>
      </w:pPr>
      <w:r w:rsidRPr="007D295A">
        <w:rPr>
          <w:rFonts w:hint="cs"/>
          <w:b/>
          <w:bCs/>
          <w:noProof/>
          <w:cs/>
        </w:rPr>
        <w:t>2.</w:t>
      </w:r>
    </w:p>
    <w:p w14:paraId="747BA56B" w14:textId="77777777" w:rsidR="00C317E6" w:rsidRDefault="00C317E6" w:rsidP="0072348F">
      <w:pPr>
        <w:rPr>
          <w:noProof/>
        </w:rPr>
      </w:pPr>
    </w:p>
    <w:p w14:paraId="1B844BEA" w14:textId="77777777" w:rsidR="00C317E6" w:rsidRDefault="00C317E6" w:rsidP="0072348F">
      <w:pPr>
        <w:rPr>
          <w:noProof/>
        </w:rPr>
      </w:pPr>
    </w:p>
    <w:p w14:paraId="3113AB32" w14:textId="4C2C7697" w:rsidR="00B92E34" w:rsidRPr="00C317E6" w:rsidRDefault="00B92E34" w:rsidP="00C317E6">
      <w:pPr>
        <w:jc w:val="center"/>
        <w:rPr>
          <w:noProof/>
          <w:color w:val="FF0000"/>
        </w:rPr>
      </w:pPr>
      <w:r w:rsidRPr="00C317E6">
        <w:rPr>
          <w:rFonts w:hint="cs"/>
          <w:noProof/>
          <w:color w:val="FF0000"/>
          <w:cs/>
        </w:rPr>
        <w:t>ลิ้มรสชาไต้หวันฟรี 3 สายพันธุ์จาก 3 เมืองในไต้หวัน</w:t>
      </w:r>
    </w:p>
    <w:p w14:paraId="0FC36413" w14:textId="0000B55F" w:rsidR="00B92E34" w:rsidRDefault="007D295A" w:rsidP="00C317E6">
      <w:pPr>
        <w:jc w:val="center"/>
        <w:rPr>
          <w:noProof/>
          <w:color w:val="FF0000"/>
        </w:rPr>
      </w:pPr>
      <w:r>
        <w:rPr>
          <w:rFonts w:hint="cs"/>
          <w:noProof/>
          <w:color w:val="FF0000"/>
          <w:cs/>
        </w:rPr>
        <w:t>พร้อม</w:t>
      </w:r>
      <w:r w:rsidR="00B92E34" w:rsidRPr="00C317E6">
        <w:rPr>
          <w:rFonts w:hint="cs"/>
          <w:noProof/>
          <w:color w:val="FF0000"/>
          <w:cs/>
        </w:rPr>
        <w:t>ร่วมสำรวจพิกัดที่เที่ยวแห่งใหม่ของไต้หวันไปด้วยกัน</w:t>
      </w:r>
      <w:r w:rsidR="00B92E34" w:rsidRPr="00C317E6">
        <w:rPr>
          <w:rFonts w:hint="eastAsia"/>
          <w:noProof/>
          <w:color w:val="FF0000"/>
        </w:rPr>
        <w:t>！</w:t>
      </w:r>
    </w:p>
    <w:p w14:paraId="654B5CD0" w14:textId="4E2BC687" w:rsidR="00C317E6" w:rsidRPr="007D295A" w:rsidRDefault="00C317E6" w:rsidP="007D295A">
      <w:pPr>
        <w:rPr>
          <w:b/>
          <w:bCs/>
          <w:noProof/>
          <w:color w:val="FF0000"/>
        </w:rPr>
      </w:pPr>
      <w:r w:rsidRPr="007D295A">
        <w:rPr>
          <w:b/>
          <w:bCs/>
          <w:noProof/>
        </w:rPr>
        <w:drawing>
          <wp:anchor distT="0" distB="0" distL="114300" distR="114300" simplePos="0" relativeHeight="251660288" behindDoc="0" locked="0" layoutInCell="1" allowOverlap="1" wp14:anchorId="08C9A2D0" wp14:editId="7B44E830">
            <wp:simplePos x="0" y="0"/>
            <wp:positionH relativeFrom="column">
              <wp:posOffset>1066800</wp:posOffset>
            </wp:positionH>
            <wp:positionV relativeFrom="paragraph">
              <wp:posOffset>104775</wp:posOffset>
            </wp:positionV>
            <wp:extent cx="3993515" cy="704850"/>
            <wp:effectExtent l="95250" t="95250" r="102235" b="9525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545" b="1968"/>
                    <a:stretch/>
                  </pic:blipFill>
                  <pic:spPr bwMode="auto">
                    <a:xfrm>
                      <a:off x="0" y="0"/>
                      <a:ext cx="3993515" cy="70485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D295A" w:rsidRPr="007D295A">
        <w:rPr>
          <w:rFonts w:hint="cs"/>
          <w:b/>
          <w:bCs/>
          <w:noProof/>
          <w:cs/>
        </w:rPr>
        <w:t>3.</w:t>
      </w:r>
      <w:r w:rsidR="007D295A" w:rsidRPr="007D295A">
        <w:rPr>
          <w:b/>
          <w:bCs/>
          <w:noProof/>
          <w:color w:val="FF0000"/>
        </w:rPr>
        <w:br w:type="textWrapping" w:clear="all"/>
      </w:r>
    </w:p>
    <w:p w14:paraId="569278AD" w14:textId="77777777" w:rsidR="00C317E6" w:rsidRPr="00C317E6" w:rsidRDefault="00C317E6" w:rsidP="00C317E6">
      <w:pPr>
        <w:jc w:val="center"/>
        <w:rPr>
          <w:noProof/>
          <w:color w:val="FF0000"/>
        </w:rPr>
      </w:pPr>
    </w:p>
    <w:p w14:paraId="26100EEB" w14:textId="4727FE00" w:rsidR="000C6C84" w:rsidRPr="00C317E6" w:rsidRDefault="000C6C84" w:rsidP="0072348F">
      <w:pPr>
        <w:rPr>
          <w:rFonts w:cs="Cordia New"/>
          <w:noProof/>
          <w:color w:val="FF0000"/>
        </w:rPr>
      </w:pPr>
      <w:r w:rsidRPr="00C317E6">
        <w:rPr>
          <w:rFonts w:cs="Cordia New" w:hint="cs"/>
          <w:noProof/>
          <w:color w:val="FF0000"/>
          <w:cs/>
        </w:rPr>
        <w:t>พิธีเปิดอย่างเป็นทางการวันที่</w:t>
      </w:r>
      <w:r w:rsidRPr="00C317E6">
        <w:rPr>
          <w:rFonts w:cs="Cordia New"/>
          <w:noProof/>
          <w:color w:val="FF0000"/>
          <w:cs/>
        </w:rPr>
        <w:t xml:space="preserve"> 20-21 </w:t>
      </w:r>
      <w:r w:rsidRPr="00C317E6">
        <w:rPr>
          <w:rFonts w:cs="Cordia New" w:hint="cs"/>
          <w:noProof/>
          <w:color w:val="FF0000"/>
          <w:cs/>
        </w:rPr>
        <w:t>กรกฎาคม</w:t>
      </w:r>
      <w:r w:rsidRPr="00C317E6">
        <w:rPr>
          <w:rFonts w:cs="Cordia New"/>
          <w:noProof/>
          <w:color w:val="FF0000"/>
          <w:cs/>
        </w:rPr>
        <w:t xml:space="preserve"> 2567  </w:t>
      </w:r>
      <w:r w:rsidR="00C317E6" w:rsidRPr="00C317E6">
        <w:rPr>
          <w:rFonts w:cs="Cordia New" w:hint="cs"/>
          <w:noProof/>
          <w:color w:val="FF0000"/>
          <w:cs/>
        </w:rPr>
        <w:t>พร้อม</w:t>
      </w:r>
      <w:r w:rsidRPr="00C317E6">
        <w:rPr>
          <w:rFonts w:cs="Cordia New" w:hint="cs"/>
          <w:noProof/>
          <w:color w:val="FF0000"/>
          <w:cs/>
        </w:rPr>
        <w:t>สัมผัสวัฒนธรรมการดื่มชาแบบไต้หวัน</w:t>
      </w:r>
      <w:r w:rsidRPr="00C317E6">
        <w:rPr>
          <w:rFonts w:cs="Cordia New"/>
          <w:noProof/>
          <w:color w:val="FF0000"/>
          <w:cs/>
        </w:rPr>
        <w:t xml:space="preserve"> </w:t>
      </w:r>
      <w:r w:rsidRPr="00C317E6">
        <w:rPr>
          <w:rFonts w:cs="Cordia New" w:hint="cs"/>
          <w:noProof/>
          <w:color w:val="FF0000"/>
          <w:cs/>
        </w:rPr>
        <w:t>และ</w:t>
      </w:r>
      <w:r w:rsidR="00C317E6" w:rsidRPr="00C317E6">
        <w:rPr>
          <w:rFonts w:cs="Cordia New" w:hint="cs"/>
          <w:noProof/>
          <w:color w:val="FF0000"/>
          <w:cs/>
        </w:rPr>
        <w:t>พบปะ</w:t>
      </w:r>
      <w:r w:rsidRPr="00C317E6">
        <w:rPr>
          <w:rFonts w:cs="Cordia New" w:hint="cs"/>
          <w:noProof/>
          <w:color w:val="FF0000"/>
          <w:cs/>
        </w:rPr>
        <w:t>อินฟลูเอนเซอร์ชาวไทยที่มาร่วมแบ่งปันประสบการณ์การท่องเที่ยวไร่ชาชื่อดังของไต้หวัน</w:t>
      </w:r>
      <w:r w:rsidRPr="00C317E6">
        <w:rPr>
          <w:rFonts w:cs="Cordia New"/>
          <w:noProof/>
          <w:color w:val="FF0000"/>
          <w:cs/>
        </w:rPr>
        <w:t xml:space="preserve"> </w:t>
      </w:r>
      <w:r w:rsidRPr="00C317E6">
        <w:rPr>
          <w:rFonts w:cs="Cordia New" w:hint="cs"/>
          <w:noProof/>
          <w:color w:val="FF0000"/>
          <w:cs/>
        </w:rPr>
        <w:t>นอกจากนี้ในงานยังมีแจกกล่องอาหาร</w:t>
      </w:r>
      <w:r w:rsidR="00C317E6" w:rsidRPr="00C317E6">
        <w:rPr>
          <w:rFonts w:cs="Cordia New" w:hint="cs"/>
          <w:noProof/>
          <w:color w:val="FF0000"/>
          <w:cs/>
        </w:rPr>
        <w:t xml:space="preserve"> </w:t>
      </w:r>
      <w:r w:rsidRPr="00C317E6">
        <w:rPr>
          <w:noProof/>
          <w:color w:val="FF0000"/>
        </w:rPr>
        <w:t xml:space="preserve">TAIWAN </w:t>
      </w:r>
      <w:r w:rsidR="00C317E6" w:rsidRPr="00C317E6">
        <w:rPr>
          <w:noProof/>
          <w:color w:val="FF0000"/>
        </w:rPr>
        <w:t xml:space="preserve">LUNCH BOX </w:t>
      </w:r>
      <w:r w:rsidRPr="00C317E6">
        <w:rPr>
          <w:noProof/>
          <w:color w:val="FF0000"/>
        </w:rPr>
        <w:t>(</w:t>
      </w:r>
      <w:r w:rsidRPr="00C317E6">
        <w:rPr>
          <w:rFonts w:cs="Cordia New" w:hint="cs"/>
          <w:noProof/>
          <w:color w:val="FF0000"/>
          <w:cs/>
        </w:rPr>
        <w:t>จำนวนจำกัด</w:t>
      </w:r>
      <w:r w:rsidRPr="00C317E6">
        <w:rPr>
          <w:rFonts w:cs="Cordia New"/>
          <w:noProof/>
          <w:color w:val="FF0000"/>
          <w:cs/>
        </w:rPr>
        <w:t>)</w:t>
      </w:r>
    </w:p>
    <w:p w14:paraId="644821C9" w14:textId="3E45096A" w:rsidR="00C317E6" w:rsidRDefault="00C317E6" w:rsidP="0072348F">
      <w:pPr>
        <w:rPr>
          <w:rFonts w:cs="Cordia New"/>
          <w:noProof/>
        </w:rPr>
      </w:pPr>
    </w:p>
    <w:p w14:paraId="3937FF93" w14:textId="77777777" w:rsidR="00C317E6" w:rsidRDefault="00C317E6" w:rsidP="0072348F">
      <w:pPr>
        <w:rPr>
          <w:noProof/>
        </w:rPr>
      </w:pPr>
    </w:p>
    <w:p w14:paraId="798708D6" w14:textId="6DEC61D0" w:rsidR="00C317E6" w:rsidRDefault="00C317E6" w:rsidP="0072348F">
      <w:pPr>
        <w:rPr>
          <w:noProof/>
        </w:rPr>
      </w:pPr>
    </w:p>
    <w:p w14:paraId="21565096" w14:textId="6D8DC59D" w:rsidR="00B92E34" w:rsidRDefault="00B92E34" w:rsidP="0072348F">
      <w:pPr>
        <w:rPr>
          <w:noProof/>
        </w:rPr>
      </w:pPr>
    </w:p>
    <w:p w14:paraId="762F991B" w14:textId="0C7731D6" w:rsidR="00E051A2" w:rsidRDefault="00E051A2" w:rsidP="0072348F">
      <w:pPr>
        <w:rPr>
          <w:noProof/>
        </w:rPr>
      </w:pPr>
    </w:p>
    <w:p w14:paraId="57C5CF58" w14:textId="2C24B2CE" w:rsidR="00E051A2" w:rsidRDefault="00E051A2" w:rsidP="0072348F"/>
    <w:p w14:paraId="3FF5F812" w14:textId="584A9175" w:rsidR="004C213D" w:rsidRPr="00F727D7" w:rsidRDefault="004C213D" w:rsidP="0072348F">
      <w:pPr>
        <w:rPr>
          <w:rFonts w:hint="eastAsia"/>
        </w:rPr>
      </w:pPr>
    </w:p>
    <w:sectPr w:rsidR="004C213D" w:rsidRPr="00F727D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rdia New">
    <w:altName w:val="Cordia New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348F"/>
    <w:rsid w:val="000C6C84"/>
    <w:rsid w:val="000F7881"/>
    <w:rsid w:val="004C213D"/>
    <w:rsid w:val="006B0214"/>
    <w:rsid w:val="0072348F"/>
    <w:rsid w:val="007D295A"/>
    <w:rsid w:val="00B6675F"/>
    <w:rsid w:val="00B92E34"/>
    <w:rsid w:val="00C317E6"/>
    <w:rsid w:val="00C50919"/>
    <w:rsid w:val="00E051A2"/>
    <w:rsid w:val="00F72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8DC3C"/>
  <w15:chartTrackingRefBased/>
  <w15:docId w15:val="{C5EF1964-72D1-4A8E-841F-A33D5CA22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8"/>
        <w:lang w:val="en-US" w:eastAsia="zh-CN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68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Info TTABKK</dc:creator>
  <cp:keywords/>
  <dc:description/>
  <cp:lastModifiedBy>DeputyDirectorTTABKK</cp:lastModifiedBy>
  <cp:revision>3</cp:revision>
  <dcterms:created xsi:type="dcterms:W3CDTF">2024-06-11T06:32:00Z</dcterms:created>
  <dcterms:modified xsi:type="dcterms:W3CDTF">2024-06-13T07:21:00Z</dcterms:modified>
</cp:coreProperties>
</file>